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468" w:rsidRDefault="00C52468" w:rsidP="00554AE1">
      <w:pPr>
        <w:widowControl w:val="0"/>
        <w:autoSpaceDE w:val="0"/>
        <w:autoSpaceDN w:val="0"/>
        <w:adjustRightInd w:val="0"/>
        <w:spacing w:line="240" w:lineRule="exact"/>
        <w:ind w:left="9781" w:right="111" w:firstLine="0"/>
        <w:jc w:val="center"/>
        <w:outlineLvl w:val="1"/>
      </w:pPr>
      <w:bookmarkStart w:id="0" w:name="P402"/>
      <w:bookmarkStart w:id="1" w:name="_GoBack"/>
      <w:bookmarkEnd w:id="0"/>
      <w:r>
        <w:t xml:space="preserve">Приложение № </w:t>
      </w:r>
      <w:r w:rsidR="003259E8">
        <w:t>4</w:t>
      </w:r>
    </w:p>
    <w:p w:rsidR="00C52468" w:rsidRDefault="00C52468" w:rsidP="00554AE1">
      <w:pPr>
        <w:spacing w:line="240" w:lineRule="exact"/>
        <w:ind w:left="9781" w:right="111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554AE1">
      <w:pPr>
        <w:spacing w:line="240" w:lineRule="exact"/>
        <w:ind w:left="9781" w:right="111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bookmarkEnd w:id="1"/>
    <w:p w:rsidR="00607DAE" w:rsidRPr="00607DAE" w:rsidRDefault="00607DAE" w:rsidP="00607DAE">
      <w:pPr>
        <w:pStyle w:val="ConsPlusNormal"/>
        <w:jc w:val="center"/>
      </w:pPr>
    </w:p>
    <w:p w:rsidR="00607DAE" w:rsidRPr="00607DAE" w:rsidRDefault="00607DAE" w:rsidP="00607DAE">
      <w:pPr>
        <w:pStyle w:val="ConsPlusNormal"/>
        <w:jc w:val="center"/>
      </w:pPr>
    </w:p>
    <w:p w:rsidR="00607DAE" w:rsidRPr="00607DAE" w:rsidRDefault="00607DAE" w:rsidP="00607DAE">
      <w:pPr>
        <w:pStyle w:val="ConsPlusNormal"/>
        <w:jc w:val="center"/>
      </w:pPr>
    </w:p>
    <w:p w:rsidR="00D06709" w:rsidRDefault="00D06709" w:rsidP="00607DAE">
      <w:pPr>
        <w:pStyle w:val="ConsPlusNormal"/>
        <w:jc w:val="center"/>
      </w:pPr>
      <w:r w:rsidRPr="008C3C41">
        <w:t>ПЕРЕЧЕНЬ</w:t>
      </w:r>
    </w:p>
    <w:p w:rsidR="00436285" w:rsidRPr="008C3C41" w:rsidRDefault="00436285" w:rsidP="00607DAE">
      <w:pPr>
        <w:pStyle w:val="ConsPlusNormal"/>
        <w:jc w:val="center"/>
      </w:pPr>
    </w:p>
    <w:p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B802EE">
        <w:t xml:space="preserve">Ставропольского края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D06709" w:rsidRPr="00607DAE" w:rsidRDefault="00D06709" w:rsidP="00436285">
      <w:pPr>
        <w:pStyle w:val="ConsPlusNormal"/>
        <w:spacing w:line="240" w:lineRule="exact"/>
      </w:pPr>
    </w:p>
    <w:p w:rsidR="00607DAE" w:rsidRPr="00607DAE" w:rsidRDefault="00607DAE" w:rsidP="00436285">
      <w:pPr>
        <w:pStyle w:val="ConsPlusNormal"/>
        <w:spacing w:line="240" w:lineRule="exact"/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993"/>
        <w:gridCol w:w="1827"/>
        <w:gridCol w:w="2126"/>
        <w:gridCol w:w="1363"/>
        <w:gridCol w:w="1364"/>
        <w:gridCol w:w="2092"/>
        <w:gridCol w:w="2127"/>
      </w:tblGrid>
      <w:tr w:rsidR="009A4A36" w:rsidRPr="00976355" w:rsidTr="00862ABE">
        <w:trPr>
          <w:trHeight w:val="672"/>
        </w:trPr>
        <w:tc>
          <w:tcPr>
            <w:tcW w:w="709" w:type="dxa"/>
            <w:vMerge w:val="restart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№</w:t>
            </w:r>
          </w:p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п/п</w:t>
            </w:r>
          </w:p>
        </w:tc>
        <w:tc>
          <w:tcPr>
            <w:tcW w:w="2993" w:type="dxa"/>
            <w:vMerge w:val="restart"/>
            <w:vAlign w:val="center"/>
          </w:tcPr>
          <w:p w:rsidR="009A4A36" w:rsidRPr="00976355" w:rsidRDefault="009A4A36" w:rsidP="002B2A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1827" w:type="dxa"/>
            <w:vMerge w:val="restart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976355" w:rsidRDefault="009A4A36" w:rsidP="00607D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76355" w:rsidRDefault="009A4A36" w:rsidP="00607D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976355" w:rsidRDefault="009A4A36" w:rsidP="00607D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76355" w:rsidRDefault="009A4A36" w:rsidP="00607DAE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727" w:type="dxa"/>
            <w:gridSpan w:val="2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092" w:type="dxa"/>
            <w:vMerge w:val="restart"/>
            <w:vAlign w:val="center"/>
          </w:tcPr>
          <w:p w:rsidR="009A4A36" w:rsidRPr="00976355" w:rsidRDefault="009A4A36" w:rsidP="00607DAE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</w:t>
            </w:r>
            <w:r w:rsidR="00607DAE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непосредственный</w:t>
            </w:r>
          </w:p>
          <w:p w:rsidR="009A4A36" w:rsidRPr="00976355" w:rsidRDefault="009A4A36" w:rsidP="00607DAE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результат</w:t>
            </w:r>
          </w:p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7" w:type="dxa"/>
            <w:vMerge w:val="restart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976355" w:rsidTr="00862ABE">
        <w:trPr>
          <w:trHeight w:val="627"/>
        </w:trPr>
        <w:tc>
          <w:tcPr>
            <w:tcW w:w="709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93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364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092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9A4A36" w:rsidRPr="00976355" w:rsidRDefault="009A4A36" w:rsidP="00607DAE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2B2A85" w:rsidRDefault="002B2A85" w:rsidP="002C040F">
      <w:pPr>
        <w:spacing w:line="20" w:lineRule="exact"/>
      </w:pPr>
    </w:p>
    <w:tbl>
      <w:tblPr>
        <w:tblW w:w="1460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2993"/>
        <w:gridCol w:w="1827"/>
        <w:gridCol w:w="2126"/>
        <w:gridCol w:w="1363"/>
        <w:gridCol w:w="1364"/>
        <w:gridCol w:w="2092"/>
        <w:gridCol w:w="2127"/>
      </w:tblGrid>
      <w:tr w:rsidR="009A4A36" w:rsidRPr="00976355" w:rsidTr="002C040F">
        <w:trPr>
          <w:trHeight w:val="130"/>
          <w:tblHeader/>
        </w:trPr>
        <w:tc>
          <w:tcPr>
            <w:tcW w:w="709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1827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363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364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2092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9A4A36" w:rsidRPr="00976355" w:rsidRDefault="009A4A36" w:rsidP="00607DAE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607DAE" w:rsidRPr="00976355" w:rsidTr="00607DAE">
        <w:trPr>
          <w:trHeight w:val="221"/>
        </w:trPr>
        <w:tc>
          <w:tcPr>
            <w:tcW w:w="709" w:type="dxa"/>
            <w:vMerge w:val="restart"/>
          </w:tcPr>
          <w:p w:rsidR="00607DAE" w:rsidRPr="00976355" w:rsidRDefault="00607DAE" w:rsidP="008272B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3892" w:type="dxa"/>
            <w:gridSpan w:val="7"/>
          </w:tcPr>
          <w:p w:rsidR="00607DAE" w:rsidRPr="005675BF" w:rsidRDefault="00607DAE" w:rsidP="008272B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</w:t>
            </w:r>
            <w:r>
              <w:rPr>
                <w:sz w:val="24"/>
                <w:szCs w:val="24"/>
              </w:rPr>
              <w:t>:</w:t>
            </w:r>
            <w:r w:rsidRPr="005675BF">
              <w:rPr>
                <w:sz w:val="24"/>
                <w:szCs w:val="24"/>
              </w:rPr>
              <w:t xml:space="preserve"> Реализация социально значимых проектов на территории округа</w:t>
            </w:r>
          </w:p>
        </w:tc>
      </w:tr>
      <w:tr w:rsidR="00607DAE" w:rsidRPr="00976355" w:rsidTr="00607DAE">
        <w:trPr>
          <w:trHeight w:val="278"/>
        </w:trPr>
        <w:tc>
          <w:tcPr>
            <w:tcW w:w="709" w:type="dxa"/>
            <w:vMerge/>
          </w:tcPr>
          <w:p w:rsidR="00607DAE" w:rsidRPr="00976355" w:rsidRDefault="00607DAE" w:rsidP="008272B2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7"/>
          </w:tcPr>
          <w:p w:rsidR="00607DAE" w:rsidRPr="00A22F30" w:rsidRDefault="00607DAE" w:rsidP="008272B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Задача: «</w:t>
            </w:r>
            <w:r w:rsidRPr="00A22F30">
              <w:rPr>
                <w:sz w:val="24"/>
                <w:szCs w:val="24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A22F30">
              <w:rPr>
                <w:sz w:val="24"/>
                <w:szCs w:val="24"/>
              </w:rPr>
              <w:t>»</w:t>
            </w:r>
          </w:p>
        </w:tc>
      </w:tr>
      <w:tr w:rsidR="00F90D91" w:rsidRPr="00976355" w:rsidTr="00862ABE">
        <w:trPr>
          <w:trHeight w:val="278"/>
        </w:trPr>
        <w:tc>
          <w:tcPr>
            <w:tcW w:w="709" w:type="dxa"/>
          </w:tcPr>
          <w:p w:rsidR="00F90D91" w:rsidRPr="00976355" w:rsidRDefault="000D341B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993" w:type="dxa"/>
          </w:tcPr>
          <w:p w:rsidR="00F90D91" w:rsidRPr="00976355" w:rsidRDefault="00FE39B5" w:rsidP="00ED0182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90D91" w:rsidRPr="00976355">
              <w:rPr>
                <w:sz w:val="24"/>
                <w:szCs w:val="24"/>
              </w:rPr>
              <w:t>еализация инициативных проектов</w:t>
            </w:r>
            <w:r w:rsidR="000852AD">
              <w:rPr>
                <w:sz w:val="24"/>
                <w:szCs w:val="24"/>
              </w:rPr>
              <w:t xml:space="preserve"> Шпаковского муниципального округа, софинансируемых за счет средств бюджета Ставропольского края</w:t>
            </w:r>
          </w:p>
        </w:tc>
        <w:tc>
          <w:tcPr>
            <w:tcW w:w="1827" w:type="dxa"/>
          </w:tcPr>
          <w:p w:rsidR="00F90D91" w:rsidRPr="00976355" w:rsidRDefault="00F90D91" w:rsidP="008272B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F90D91" w:rsidRPr="00976355" w:rsidRDefault="00B802EE" w:rsidP="008272B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муниципальному хозяйству и охране окружающей среды администрации Шпаковского муниципального округа Ставропольского края (далее – </w:t>
            </w:r>
            <w:r>
              <w:rPr>
                <w:sz w:val="24"/>
                <w:szCs w:val="24"/>
              </w:rPr>
              <w:lastRenderedPageBreak/>
              <w:t>комитет</w:t>
            </w:r>
            <w:r w:rsidR="00A93432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363" w:type="dxa"/>
          </w:tcPr>
          <w:p w:rsidR="00F90D91" w:rsidRPr="00976355" w:rsidRDefault="00F90D91" w:rsidP="008272B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lastRenderedPageBreak/>
              <w:t>202</w:t>
            </w:r>
            <w:r w:rsidR="00F046C4" w:rsidRPr="00976355">
              <w:rPr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:rsidR="00F90D91" w:rsidRPr="00976355" w:rsidRDefault="00F90D91" w:rsidP="008272B2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D67C36">
              <w:rPr>
                <w:sz w:val="24"/>
                <w:szCs w:val="24"/>
              </w:rPr>
              <w:t>7</w:t>
            </w:r>
          </w:p>
        </w:tc>
        <w:tc>
          <w:tcPr>
            <w:tcW w:w="2092" w:type="dxa"/>
          </w:tcPr>
          <w:p w:rsidR="00F90D91" w:rsidRPr="00FC7885" w:rsidRDefault="005675BF" w:rsidP="00ED018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 w:rsidR="006F118D"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="006F118D"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</w:t>
            </w:r>
            <w:r w:rsidR="00ED018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значимых проектов, основанных на </w:t>
            </w:r>
            <w:r w:rsidRPr="00FC7885">
              <w:rPr>
                <w:sz w:val="22"/>
                <w:szCs w:val="22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2127" w:type="dxa"/>
          </w:tcPr>
          <w:p w:rsidR="00F90D91" w:rsidRPr="00976355" w:rsidRDefault="001A54C2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76355" w:rsidRPr="00976355">
              <w:rPr>
                <w:sz w:val="24"/>
                <w:szCs w:val="24"/>
              </w:rPr>
              <w:t>оличество ежегодно заявленных социально</w:t>
            </w:r>
            <w:r w:rsidR="00E14A55">
              <w:rPr>
                <w:sz w:val="24"/>
                <w:szCs w:val="24"/>
              </w:rPr>
              <w:t xml:space="preserve"> </w:t>
            </w:r>
            <w:r w:rsidR="00976355" w:rsidRPr="00976355">
              <w:rPr>
                <w:sz w:val="24"/>
                <w:szCs w:val="24"/>
              </w:rPr>
              <w:t>значимых проектов</w:t>
            </w:r>
          </w:p>
        </w:tc>
      </w:tr>
      <w:tr w:rsidR="00607DAE" w:rsidRPr="00976355" w:rsidTr="00862ABE">
        <w:trPr>
          <w:trHeight w:val="278"/>
        </w:trPr>
        <w:tc>
          <w:tcPr>
            <w:tcW w:w="709" w:type="dxa"/>
          </w:tcPr>
          <w:p w:rsidR="00607DAE" w:rsidRPr="00976355" w:rsidRDefault="00607DAE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93" w:type="dxa"/>
          </w:tcPr>
          <w:p w:rsidR="00607DAE" w:rsidRPr="00976355" w:rsidRDefault="00607DAE" w:rsidP="00ED0182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 xml:space="preserve">еализация инициативных проектов </w:t>
            </w:r>
            <w:r w:rsidRPr="00D0562F">
              <w:rPr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1827" w:type="dxa"/>
          </w:tcPr>
          <w:p w:rsidR="00607DAE" w:rsidRPr="00976355" w:rsidRDefault="00607DAE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607DAE" w:rsidRPr="00976355" w:rsidRDefault="00607DAE" w:rsidP="00607DAE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</w:t>
            </w:r>
          </w:p>
        </w:tc>
        <w:tc>
          <w:tcPr>
            <w:tcW w:w="1363" w:type="dxa"/>
          </w:tcPr>
          <w:p w:rsidR="00607DAE" w:rsidRPr="00976355" w:rsidRDefault="00607DAE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364" w:type="dxa"/>
          </w:tcPr>
          <w:p w:rsidR="00607DAE" w:rsidRPr="00976355" w:rsidRDefault="00607DAE" w:rsidP="00607DAE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092" w:type="dxa"/>
          </w:tcPr>
          <w:p w:rsidR="00607DAE" w:rsidRPr="00FC7885" w:rsidRDefault="00607DAE" w:rsidP="00ED018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</w:t>
            </w:r>
            <w:r w:rsidR="00ED018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значимых проектов, основанных на </w:t>
            </w:r>
            <w:r w:rsidRPr="00FC7885">
              <w:rPr>
                <w:sz w:val="22"/>
                <w:szCs w:val="22"/>
                <w:shd w:val="clear" w:color="auto" w:fill="FFFFFF"/>
              </w:rPr>
              <w:t>инициативном бюджетировании</w:t>
            </w:r>
          </w:p>
        </w:tc>
        <w:tc>
          <w:tcPr>
            <w:tcW w:w="2127" w:type="dxa"/>
          </w:tcPr>
          <w:p w:rsidR="00607DAE" w:rsidRPr="00976355" w:rsidRDefault="00607DAE" w:rsidP="00607DAE">
            <w:pPr>
              <w:pStyle w:val="ConsPlusNormal"/>
              <w:spacing w:line="240" w:lineRule="exact"/>
              <w:ind w:right="-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значимых проектов</w:t>
            </w:r>
          </w:p>
        </w:tc>
      </w:tr>
    </w:tbl>
    <w:p w:rsidR="009A4A36" w:rsidRPr="00A072D1" w:rsidRDefault="009A4A36" w:rsidP="008272B2">
      <w:pPr>
        <w:pStyle w:val="ConsPlusNormal"/>
        <w:spacing w:line="60" w:lineRule="exact"/>
        <w:ind w:firstLine="539"/>
        <w:jc w:val="both"/>
        <w:rPr>
          <w:sz w:val="20"/>
        </w:rPr>
      </w:pPr>
    </w:p>
    <w:p w:rsidR="00D06709" w:rsidRPr="000F3550" w:rsidRDefault="000F3550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r w:rsidR="00D06709" w:rsidRPr="000F3550">
        <w:rPr>
          <w:sz w:val="24"/>
          <w:szCs w:val="24"/>
        </w:rPr>
        <w:t>&gt; Указывается один из следующих типов основного мероприятия:</w:t>
      </w:r>
    </w:p>
    <w:p w:rsidR="00D06709" w:rsidRPr="000F3550" w:rsidRDefault="00145CE3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8272B2">
        <w:rPr>
          <w:sz w:val="24"/>
          <w:szCs w:val="24"/>
        </w:rPr>
        <w:t>;</w:t>
      </w:r>
    </w:p>
    <w:p w:rsidR="00D06709" w:rsidRPr="000F3550" w:rsidRDefault="00145CE3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8272B2">
        <w:rPr>
          <w:sz w:val="24"/>
          <w:szCs w:val="24"/>
        </w:rPr>
        <w:t>;</w:t>
      </w:r>
    </w:p>
    <w:p w:rsidR="00D06709" w:rsidRPr="000F3550" w:rsidRDefault="00145CE3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8272B2">
        <w:rPr>
          <w:sz w:val="24"/>
          <w:szCs w:val="24"/>
        </w:rPr>
        <w:t>;</w:t>
      </w:r>
    </w:p>
    <w:p w:rsidR="00D06709" w:rsidRPr="000F3550" w:rsidRDefault="00145CE3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8272B2">
        <w:rPr>
          <w:sz w:val="24"/>
          <w:szCs w:val="24"/>
        </w:rPr>
        <w:t>;</w:t>
      </w:r>
    </w:p>
    <w:p w:rsidR="00D06709" w:rsidRPr="000F3550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8272B2">
        <w:rPr>
          <w:sz w:val="24"/>
          <w:szCs w:val="24"/>
        </w:rPr>
        <w:t>;</w:t>
      </w:r>
    </w:p>
    <w:p w:rsidR="00D06709" w:rsidRPr="000F3550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8272B2">
        <w:rPr>
          <w:sz w:val="24"/>
          <w:szCs w:val="24"/>
        </w:rPr>
        <w:t>;</w:t>
      </w:r>
    </w:p>
    <w:p w:rsidR="00D06709" w:rsidRPr="000F3550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8272B2">
        <w:rPr>
          <w:sz w:val="24"/>
          <w:szCs w:val="24"/>
        </w:rPr>
        <w:t>;</w:t>
      </w:r>
    </w:p>
    <w:p w:rsidR="00D06709" w:rsidRPr="000F3550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8272B2">
        <w:rPr>
          <w:sz w:val="24"/>
          <w:szCs w:val="24"/>
        </w:rPr>
        <w:t>;</w:t>
      </w:r>
    </w:p>
    <w:p w:rsidR="00D06709" w:rsidRPr="000F3550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8272B2">
        <w:rPr>
          <w:sz w:val="24"/>
          <w:szCs w:val="24"/>
        </w:rPr>
        <w:t>;</w:t>
      </w:r>
    </w:p>
    <w:p w:rsidR="00D06709" w:rsidRDefault="00FB4E32" w:rsidP="008272B2">
      <w:pPr>
        <w:pStyle w:val="ConsPlusNormal"/>
        <w:spacing w:line="240" w:lineRule="exact"/>
        <w:ind w:firstLine="426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</w:p>
    <w:p w:rsidR="008272B2" w:rsidRPr="008272B2" w:rsidRDefault="008272B2" w:rsidP="008272B2">
      <w:pPr>
        <w:pStyle w:val="ConsPlusNormal"/>
        <w:jc w:val="both"/>
        <w:rPr>
          <w:szCs w:val="24"/>
        </w:rPr>
      </w:pPr>
    </w:p>
    <w:p w:rsidR="008272B2" w:rsidRPr="008272B2" w:rsidRDefault="008272B2" w:rsidP="008272B2">
      <w:pPr>
        <w:pStyle w:val="ConsPlusNormal"/>
        <w:jc w:val="both"/>
        <w:rPr>
          <w:szCs w:val="24"/>
        </w:rPr>
      </w:pPr>
    </w:p>
    <w:p w:rsidR="008272B2" w:rsidRPr="008272B2" w:rsidRDefault="008272B2" w:rsidP="008272B2">
      <w:pPr>
        <w:pStyle w:val="ConsPlusNormal"/>
        <w:jc w:val="both"/>
        <w:rPr>
          <w:szCs w:val="24"/>
        </w:rPr>
      </w:pPr>
    </w:p>
    <w:p w:rsidR="008272B2" w:rsidRPr="008272B2" w:rsidRDefault="008272B2" w:rsidP="008272B2">
      <w:pPr>
        <w:pStyle w:val="ConsPlusNormal"/>
        <w:jc w:val="center"/>
        <w:rPr>
          <w:szCs w:val="24"/>
        </w:rPr>
      </w:pPr>
      <w:r>
        <w:rPr>
          <w:szCs w:val="24"/>
        </w:rPr>
        <w:t>______________</w:t>
      </w:r>
    </w:p>
    <w:sectPr w:rsidR="008272B2" w:rsidRPr="008272B2" w:rsidSect="008272B2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793" w:rsidRDefault="00B96793" w:rsidP="00FB4E32">
      <w:pPr>
        <w:spacing w:line="240" w:lineRule="auto"/>
      </w:pPr>
      <w:r>
        <w:separator/>
      </w:r>
    </w:p>
  </w:endnote>
  <w:endnote w:type="continuationSeparator" w:id="0">
    <w:p w:rsidR="00B96793" w:rsidRDefault="00B96793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793" w:rsidRDefault="00B96793" w:rsidP="00FB4E32">
      <w:pPr>
        <w:spacing w:line="240" w:lineRule="auto"/>
      </w:pPr>
      <w:r>
        <w:separator/>
      </w:r>
    </w:p>
  </w:footnote>
  <w:footnote w:type="continuationSeparator" w:id="0">
    <w:p w:rsidR="00B96793" w:rsidRDefault="00B96793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 w:rsidP="008272B2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AE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52AD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1EE7"/>
    <w:rsid w:val="001A54C2"/>
    <w:rsid w:val="001B4444"/>
    <w:rsid w:val="001C5F24"/>
    <w:rsid w:val="001D41E5"/>
    <w:rsid w:val="001F1866"/>
    <w:rsid w:val="001F2D10"/>
    <w:rsid w:val="00231AE9"/>
    <w:rsid w:val="002412BD"/>
    <w:rsid w:val="00294998"/>
    <w:rsid w:val="002A0BF3"/>
    <w:rsid w:val="002A10AB"/>
    <w:rsid w:val="002B2A85"/>
    <w:rsid w:val="002C040F"/>
    <w:rsid w:val="002F4390"/>
    <w:rsid w:val="002F4B76"/>
    <w:rsid w:val="00324AF5"/>
    <w:rsid w:val="003259E8"/>
    <w:rsid w:val="00327068"/>
    <w:rsid w:val="00351751"/>
    <w:rsid w:val="00372948"/>
    <w:rsid w:val="003734A6"/>
    <w:rsid w:val="00382D97"/>
    <w:rsid w:val="003879C2"/>
    <w:rsid w:val="003A0804"/>
    <w:rsid w:val="003C2552"/>
    <w:rsid w:val="003C4FC8"/>
    <w:rsid w:val="003E2B44"/>
    <w:rsid w:val="00404AE5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4AE1"/>
    <w:rsid w:val="005551DA"/>
    <w:rsid w:val="00555AE5"/>
    <w:rsid w:val="005675BF"/>
    <w:rsid w:val="0059523D"/>
    <w:rsid w:val="00597CA0"/>
    <w:rsid w:val="005C2A9F"/>
    <w:rsid w:val="005E1985"/>
    <w:rsid w:val="005E1D2B"/>
    <w:rsid w:val="005E6ACC"/>
    <w:rsid w:val="005F4DE5"/>
    <w:rsid w:val="00607850"/>
    <w:rsid w:val="00607DAE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272B2"/>
    <w:rsid w:val="0083753A"/>
    <w:rsid w:val="00847DCB"/>
    <w:rsid w:val="00855963"/>
    <w:rsid w:val="0086240A"/>
    <w:rsid w:val="00862ABE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71566"/>
    <w:rsid w:val="00A871E2"/>
    <w:rsid w:val="00A93432"/>
    <w:rsid w:val="00AD1E01"/>
    <w:rsid w:val="00AD1EBB"/>
    <w:rsid w:val="00B03C96"/>
    <w:rsid w:val="00B36E77"/>
    <w:rsid w:val="00B802EE"/>
    <w:rsid w:val="00B92032"/>
    <w:rsid w:val="00B96793"/>
    <w:rsid w:val="00BC10C0"/>
    <w:rsid w:val="00BC4F9E"/>
    <w:rsid w:val="00BC67C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F3EA8"/>
    <w:rsid w:val="00D0562F"/>
    <w:rsid w:val="00D06709"/>
    <w:rsid w:val="00D0765D"/>
    <w:rsid w:val="00D33616"/>
    <w:rsid w:val="00D36D59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4C67"/>
    <w:rsid w:val="00EC609A"/>
    <w:rsid w:val="00ED0182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B95E"/>
  <w15:docId w15:val="{F6B206E8-3902-4254-9866-501321B6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9A4D3-AA87-4D8E-B6E6-BBBFF0CF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10</cp:revision>
  <cp:lastPrinted>2025-06-11T12:28:00Z</cp:lastPrinted>
  <dcterms:created xsi:type="dcterms:W3CDTF">2025-12-23T09:16:00Z</dcterms:created>
  <dcterms:modified xsi:type="dcterms:W3CDTF">2026-01-20T13:10:00Z</dcterms:modified>
</cp:coreProperties>
</file>